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1A" w:rsidRDefault="007B291A" w:rsidP="000D4772">
      <w:pPr>
        <w:rPr>
          <w:rFonts w:ascii="Times New Roman" w:hAnsi="Times New Roman" w:cs="Times New Roman"/>
          <w:b/>
          <w:bCs/>
          <w:color w:val="000000"/>
          <w:sz w:val="24"/>
        </w:rPr>
      </w:pPr>
    </w:p>
    <w:p w:rsidR="007B291A" w:rsidRDefault="00945C15" w:rsidP="000A45A0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lang w:eastAsia="ru-RU"/>
        </w:rPr>
        <w:drawing>
          <wp:inline distT="0" distB="0" distL="0" distR="0">
            <wp:extent cx="6284257" cy="16954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82" b="6869"/>
                    <a:stretch/>
                  </pic:blipFill>
                  <pic:spPr bwMode="auto">
                    <a:xfrm>
                      <a:off x="0" y="0"/>
                      <a:ext cx="6288904" cy="169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91A" w:rsidRDefault="007B291A" w:rsidP="000A45A0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7B291A" w:rsidRDefault="007B291A" w:rsidP="000A45A0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bookmarkStart w:id="0" w:name="_GoBack"/>
      <w:bookmarkEnd w:id="0"/>
    </w:p>
    <w:p w:rsidR="007B291A" w:rsidRDefault="007B291A" w:rsidP="000A45A0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0A45A0" w:rsidRDefault="000A45A0" w:rsidP="000A45A0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Положение</w:t>
      </w:r>
    </w:p>
    <w:p w:rsidR="000A45A0" w:rsidRDefault="000A45A0" w:rsidP="000A45A0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о районном </w:t>
      </w:r>
      <w:r w:rsidR="000D4772">
        <w:rPr>
          <w:rFonts w:ascii="Times New Roman" w:hAnsi="Times New Roman" w:cs="Times New Roman"/>
          <w:b/>
          <w:bCs/>
          <w:color w:val="000000"/>
          <w:sz w:val="24"/>
        </w:rPr>
        <w:t xml:space="preserve">этапе </w:t>
      </w:r>
      <w:r w:rsidR="000D4772">
        <w:rPr>
          <w:rFonts w:ascii="Times New Roman" w:hAnsi="Times New Roman" w:cs="Times New Roman"/>
          <w:b/>
          <w:color w:val="000000"/>
          <w:sz w:val="24"/>
        </w:rPr>
        <w:t>городского</w:t>
      </w:r>
      <w:r w:rsidR="000D4772">
        <w:rPr>
          <w:rFonts w:ascii="Times New Roman" w:hAnsi="Times New Roman" w:cs="Times New Roman"/>
          <w:color w:val="000000"/>
          <w:sz w:val="24"/>
        </w:rPr>
        <w:t xml:space="preserve"> </w:t>
      </w:r>
      <w:r w:rsidR="000D4772">
        <w:rPr>
          <w:rFonts w:ascii="Times New Roman" w:hAnsi="Times New Roman" w:cs="Times New Roman"/>
          <w:b/>
          <w:bCs/>
          <w:color w:val="000000"/>
          <w:sz w:val="24"/>
        </w:rPr>
        <w:t>конкурса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игровых программ «Созвездие игры» </w:t>
      </w:r>
    </w:p>
    <w:p w:rsidR="006D174C" w:rsidRDefault="006D174C" w:rsidP="006D174C">
      <w:pPr>
        <w:tabs>
          <w:tab w:val="left" w:pos="720"/>
        </w:tabs>
        <w:rPr>
          <w:rFonts w:ascii="Times New Roman" w:hAnsi="Times New Roman" w:cs="Times New Roman"/>
          <w:b/>
          <w:bCs/>
          <w:color w:val="000000"/>
          <w:sz w:val="24"/>
        </w:rPr>
      </w:pPr>
    </w:p>
    <w:p w:rsidR="00FA1327" w:rsidRDefault="00FA1327" w:rsidP="00FA1327">
      <w:pPr>
        <w:tabs>
          <w:tab w:val="left" w:pos="720"/>
        </w:tabs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Общие положения конкурса: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A1327" w:rsidRDefault="00FA1327" w:rsidP="00FA1327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A"/>
          <w:sz w:val="24"/>
        </w:rPr>
        <w:tab/>
        <w:t>Конкурс «Созвездие игры»</w:t>
      </w:r>
      <w:r w:rsidRPr="006D174C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 xml:space="preserve"> (далее –конкурс) </w:t>
      </w:r>
      <w:r>
        <w:rPr>
          <w:rFonts w:ascii="Times New Roman" w:eastAsia="Calibri" w:hAnsi="Times New Roman" w:cs="Times New Roman"/>
          <w:color w:val="00000A"/>
          <w:sz w:val="24"/>
        </w:rPr>
        <w:t>разделён на два этапа районный и городской.</w:t>
      </w:r>
    </w:p>
    <w:p w:rsidR="00FA1327" w:rsidRDefault="00FA1327" w:rsidP="00FA1327">
      <w:pPr>
        <w:tabs>
          <w:tab w:val="left" w:pos="720"/>
        </w:tabs>
        <w:jc w:val="both"/>
        <w:rPr>
          <w:rFonts w:ascii="Times New Roman" w:eastAsia="Calibri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Конкурс проводится в рамках подготовки V</w:t>
      </w:r>
      <w:r>
        <w:rPr>
          <w:rFonts w:ascii="Times New Roman" w:hAnsi="Times New Roman" w:cs="Times New Roman"/>
          <w:color w:val="000000"/>
          <w:sz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Всероссийского конкурса игровых программ «Созвездие игры» и является отборочным туром для педагогических работников районных образовательных организаций, подведомственных Комитету по образованию и администрациям районов Санкт-Петербурга. </w:t>
      </w:r>
      <w:r>
        <w:rPr>
          <w:rFonts w:ascii="Times New Roman" w:hAnsi="Times New Roman" w:cs="Times New Roman"/>
          <w:sz w:val="24"/>
        </w:rPr>
        <w:t xml:space="preserve">Конкурс призван объединить усилия специалистов для выявления талантливых </w:t>
      </w:r>
      <w:r>
        <w:rPr>
          <w:rFonts w:ascii="Times New Roman" w:eastAsia="Calibri" w:hAnsi="Times New Roman" w:cs="Times New Roman"/>
          <w:sz w:val="24"/>
        </w:rPr>
        <w:t xml:space="preserve">организаторов детского досуга, активизировать поиск для распространения инновационных педагогических технологий в сфере игрового досуга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eastAsia="Calibri" w:hAnsi="Times New Roman" w:cs="Times New Roman"/>
          <w:sz w:val="24"/>
        </w:rPr>
        <w:t>решения актуальн</w:t>
      </w:r>
      <w:r>
        <w:rPr>
          <w:rFonts w:ascii="Times New Roman" w:eastAsia="Calibri" w:hAnsi="Times New Roman" w:cs="Times New Roman"/>
          <w:color w:val="00000A"/>
          <w:sz w:val="24"/>
        </w:rPr>
        <w:t>ых проблем празднично-игровой культуры. Конкурс является педагогическим, направленным на совершенствование профессионального мастерства.</w:t>
      </w:r>
    </w:p>
    <w:p w:rsidR="00FA1327" w:rsidRDefault="0081552E" w:rsidP="00FA1327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 w:rsidR="00FA1327">
        <w:rPr>
          <w:rFonts w:ascii="Times New Roman" w:hAnsi="Times New Roman" w:cs="Times New Roman"/>
          <w:color w:val="000000"/>
          <w:sz w:val="24"/>
        </w:rPr>
        <w:t xml:space="preserve">Составной частью конкурса являются туры «Играй-класс» для педагогов образовательных организаций. При выборе темы конкурсной программы следует опираться на указанные ниже номинации. </w:t>
      </w:r>
    </w:p>
    <w:p w:rsidR="00B93E67" w:rsidRDefault="00B93E67" w:rsidP="00FA1327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211DC3" w:rsidRDefault="0012214B" w:rsidP="00211DC3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Цели и задачи </w:t>
      </w:r>
      <w:r w:rsidR="00211DC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конкурса </w:t>
      </w:r>
    </w:p>
    <w:p w:rsidR="00211DC3" w:rsidRDefault="00211DC3" w:rsidP="00211DC3">
      <w:pPr>
        <w:ind w:firstLine="45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Целью конкурса является развитие творческого потенциала, повышение компетентности педагогических работников и специалистов детско-юношеского досуга.</w:t>
      </w:r>
    </w:p>
    <w:p w:rsidR="00211DC3" w:rsidRDefault="00211DC3" w:rsidP="00211DC3">
      <w:pPr>
        <w:ind w:left="-15" w:firstLine="43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Основные задачи:</w:t>
      </w:r>
    </w:p>
    <w:p w:rsidR="00211DC3" w:rsidRDefault="00211DC3" w:rsidP="00211DC3">
      <w:pPr>
        <w:numPr>
          <w:ilvl w:val="0"/>
          <w:numId w:val="4"/>
        </w:numPr>
        <w:tabs>
          <w:tab w:val="left" w:pos="270"/>
          <w:tab w:val="left" w:pos="720"/>
        </w:tabs>
        <w:ind w:left="0" w:hanging="1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развитие содержательных форм организации досуга детей;</w:t>
      </w:r>
    </w:p>
    <w:p w:rsidR="00211DC3" w:rsidRDefault="00211DC3" w:rsidP="00211DC3">
      <w:pPr>
        <w:numPr>
          <w:ilvl w:val="0"/>
          <w:numId w:val="4"/>
        </w:numPr>
        <w:tabs>
          <w:tab w:val="left" w:pos="270"/>
          <w:tab w:val="left" w:pos="720"/>
        </w:tabs>
        <w:ind w:left="0" w:hanging="1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повышение роли игры в образовательных организациях;</w:t>
      </w:r>
    </w:p>
    <w:p w:rsidR="00211DC3" w:rsidRDefault="00211DC3" w:rsidP="00211DC3">
      <w:pPr>
        <w:numPr>
          <w:ilvl w:val="0"/>
          <w:numId w:val="4"/>
        </w:numPr>
        <w:tabs>
          <w:tab w:val="left" w:pos="270"/>
          <w:tab w:val="left" w:pos="720"/>
        </w:tabs>
        <w:ind w:left="0" w:hanging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повышение социальной значимости и престижа работы специалистов по организации детско-юношеского досуга;</w:t>
      </w:r>
    </w:p>
    <w:p w:rsidR="00211DC3" w:rsidRPr="00B93E67" w:rsidRDefault="00211DC3" w:rsidP="00211DC3">
      <w:pPr>
        <w:numPr>
          <w:ilvl w:val="0"/>
          <w:numId w:val="4"/>
        </w:numPr>
        <w:tabs>
          <w:tab w:val="left" w:pos="270"/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выявление талантливых педагогов, подростков и выдвижение их для участия в V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Всероссийском конкурсе игровых программ «Созвездие игры».</w:t>
      </w:r>
    </w:p>
    <w:p w:rsidR="00B93E67" w:rsidRDefault="00B93E67" w:rsidP="00B93E67">
      <w:pPr>
        <w:tabs>
          <w:tab w:val="left" w:pos="270"/>
          <w:tab w:val="left" w:pos="720"/>
        </w:tabs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A7C31" w:rsidRDefault="004A7C31" w:rsidP="004A7C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Организаторы конкурса </w:t>
      </w:r>
    </w:p>
    <w:p w:rsidR="004A7C31" w:rsidRPr="004A7C31" w:rsidRDefault="004A7C31" w:rsidP="004A7C31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A7C31">
        <w:rPr>
          <w:rFonts w:ascii="Times New Roman" w:eastAsia="Times New Roman" w:hAnsi="Times New Roman" w:cs="Times New Roman"/>
          <w:bCs/>
          <w:color w:val="000000"/>
          <w:sz w:val="24"/>
        </w:rPr>
        <w:t>Организаторами районного этапа являются:</w:t>
      </w:r>
    </w:p>
    <w:p w:rsidR="004A7C31" w:rsidRPr="004A7C31" w:rsidRDefault="004A7C31" w:rsidP="004A7C31">
      <w:pPr>
        <w:pStyle w:val="a8"/>
        <w:widowControl/>
        <w:numPr>
          <w:ilvl w:val="0"/>
          <w:numId w:val="13"/>
        </w:numPr>
        <w:shd w:val="clear" w:color="auto" w:fill="FFFFFF"/>
        <w:suppressAutoHyphens w:val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/>
        </w:rPr>
        <w:t>Отдел</w:t>
      </w:r>
      <w:r w:rsidRPr="004A7C31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/>
        </w:rPr>
        <w:t xml:space="preserve"> образования и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/>
        </w:rPr>
        <w:t xml:space="preserve"> </w:t>
      </w:r>
      <w:r w:rsidRPr="004A7C31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/>
        </w:rPr>
        <w:t>молодежной политики администрации Кронштадтского райо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/>
        </w:rPr>
        <w:t>на Санкт-Петербурга;</w:t>
      </w:r>
    </w:p>
    <w:p w:rsidR="004A7C31" w:rsidRPr="004A7C31" w:rsidRDefault="004A7C31" w:rsidP="004A7C31">
      <w:pPr>
        <w:pStyle w:val="a8"/>
        <w:widowControl/>
        <w:numPr>
          <w:ilvl w:val="0"/>
          <w:numId w:val="13"/>
        </w:numPr>
        <w:shd w:val="clear" w:color="auto" w:fill="FFFFFF"/>
        <w:suppressAutoHyphens w:val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/>
        </w:rPr>
      </w:pPr>
      <w:r w:rsidRPr="004A7C31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/>
        </w:rPr>
        <w:t>ГБУ ДО ДДТ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/>
        </w:rPr>
        <w:t xml:space="preserve"> </w:t>
      </w:r>
      <w:r w:rsidRPr="004A7C31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/>
        </w:rPr>
        <w:t>Кронштадтского района Санкт-Петербурга «Град чудес»</w:t>
      </w:r>
      <w:r w:rsidR="009E18AE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/>
        </w:rPr>
        <w:t>.</w:t>
      </w:r>
    </w:p>
    <w:p w:rsidR="004A7C31" w:rsidRPr="004A7C31" w:rsidRDefault="004A7C31" w:rsidP="004A7C31">
      <w:pPr>
        <w:pStyle w:val="a8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Организаторы городского этапа:</w:t>
      </w:r>
    </w:p>
    <w:p w:rsidR="004A7C31" w:rsidRDefault="004A7C31" w:rsidP="004A7C31">
      <w:pPr>
        <w:numPr>
          <w:ilvl w:val="0"/>
          <w:numId w:val="3"/>
        </w:numPr>
        <w:tabs>
          <w:tab w:val="left" w:pos="255"/>
        </w:tabs>
        <w:ind w:left="15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Комитет по образованию Санкт-Петербурга;</w:t>
      </w:r>
    </w:p>
    <w:p w:rsidR="004A7C31" w:rsidRDefault="004A7C31" w:rsidP="004A7C31">
      <w:pPr>
        <w:numPr>
          <w:ilvl w:val="0"/>
          <w:numId w:val="3"/>
        </w:numPr>
        <w:tabs>
          <w:tab w:val="left" w:pos="255"/>
        </w:tabs>
        <w:ind w:left="15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Государственное бюджетное нетиповое общеобразовательное учреждение «Санкт-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Петербургский городской Дворец творчества юных»; </w:t>
      </w:r>
    </w:p>
    <w:p w:rsidR="004A7C31" w:rsidRDefault="004A7C31" w:rsidP="004A7C31">
      <w:pPr>
        <w:numPr>
          <w:ilvl w:val="0"/>
          <w:numId w:val="3"/>
        </w:numPr>
        <w:tabs>
          <w:tab w:val="left" w:pos="255"/>
        </w:tabs>
        <w:ind w:left="15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Городское учебно-методическое объединение заместителей директоров по организационно-массовой работе, заведующих отделами культурно-досуговой деятельности и педагогов-организаторов УДОД. </w:t>
      </w:r>
    </w:p>
    <w:p w:rsidR="004A7C31" w:rsidRDefault="004A7C31" w:rsidP="00B93E67">
      <w:pPr>
        <w:tabs>
          <w:tab w:val="left" w:pos="270"/>
          <w:tab w:val="left" w:pos="720"/>
        </w:tabs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211DC3" w:rsidRDefault="00211DC3" w:rsidP="00211DC3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Участники конкурса </w:t>
      </w:r>
    </w:p>
    <w:p w:rsidR="00211DC3" w:rsidRDefault="00211DC3" w:rsidP="00211DC3">
      <w:pPr>
        <w:tabs>
          <w:tab w:val="left" w:pos="720"/>
        </w:tabs>
        <w:ind w:firstLine="4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 участию в конкурсе приглашаются педагогические работники государственных образовательных организаций: педагоги-организаторы, методисты, заведующие отделами социокультурной деятельности, организационно-массовой работы, педагоги дополнительного образования детей, руководители дет</w:t>
      </w:r>
      <w:r w:rsidR="00245E21">
        <w:rPr>
          <w:rFonts w:ascii="Times New Roman" w:hAnsi="Times New Roman" w:cs="Times New Roman"/>
          <w:color w:val="000000"/>
          <w:sz w:val="24"/>
        </w:rPr>
        <w:t xml:space="preserve">ских общественных объединений, педагогические работники школ. </w:t>
      </w:r>
      <w:r>
        <w:rPr>
          <w:rFonts w:ascii="Times New Roman" w:hAnsi="Times New Roman" w:cs="Times New Roman"/>
          <w:color w:val="000000"/>
          <w:sz w:val="24"/>
        </w:rPr>
        <w:t>Специалисты по в</w:t>
      </w:r>
      <w:r w:rsidR="00245E21">
        <w:rPr>
          <w:rFonts w:ascii="Times New Roman" w:hAnsi="Times New Roman" w:cs="Times New Roman"/>
          <w:color w:val="000000"/>
          <w:sz w:val="24"/>
        </w:rPr>
        <w:t xml:space="preserve">оспитательной работе, учителя, </w:t>
      </w:r>
      <w:r>
        <w:rPr>
          <w:rFonts w:ascii="Times New Roman" w:hAnsi="Times New Roman" w:cs="Times New Roman"/>
          <w:color w:val="000000"/>
          <w:sz w:val="24"/>
        </w:rPr>
        <w:t>вожатые ОУ направляются на городской конкурс по итогам туров «Играй-класс».</w:t>
      </w:r>
    </w:p>
    <w:p w:rsidR="00B93E67" w:rsidRDefault="00B93E67" w:rsidP="00211DC3">
      <w:pPr>
        <w:tabs>
          <w:tab w:val="left" w:pos="720"/>
        </w:tabs>
        <w:ind w:firstLine="42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211DC3" w:rsidRDefault="00211DC3" w:rsidP="00211DC3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Сроки и место проведения конкурса </w:t>
      </w:r>
    </w:p>
    <w:p w:rsidR="00B93E67" w:rsidRDefault="009E18AE" w:rsidP="009E18AE">
      <w:pPr>
        <w:pStyle w:val="a5"/>
        <w:spacing w:after="0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>Районный этап к</w:t>
      </w:r>
      <w:r w:rsidR="00B93E67">
        <w:rPr>
          <w:rFonts w:ascii="Times New Roman" w:hAnsi="Times New Roman" w:cs="Times New Roman"/>
          <w:color w:val="000000"/>
          <w:spacing w:val="1"/>
          <w:sz w:val="24"/>
        </w:rPr>
        <w:t>онкурс</w:t>
      </w:r>
      <w:r>
        <w:rPr>
          <w:rFonts w:ascii="Times New Roman" w:hAnsi="Times New Roman" w:cs="Times New Roman"/>
          <w:color w:val="000000"/>
          <w:spacing w:val="1"/>
          <w:sz w:val="24"/>
        </w:rPr>
        <w:t>а</w:t>
      </w:r>
      <w:r w:rsidR="00832595" w:rsidRPr="00832595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«Играй – класс» </w:t>
      </w:r>
      <w:r w:rsidR="00832595" w:rsidRPr="00832595">
        <w:rPr>
          <w:rFonts w:ascii="Times New Roman" w:hAnsi="Times New Roman" w:cs="Times New Roman"/>
          <w:color w:val="000000"/>
          <w:spacing w:val="1"/>
          <w:sz w:val="24"/>
        </w:rPr>
        <w:t xml:space="preserve">проводится на базе ГБУ ДО Дом детского творчества </w:t>
      </w:r>
      <w:r w:rsidR="00832595" w:rsidRPr="00832595">
        <w:rPr>
          <w:rFonts w:ascii="Times New Roman" w:hAnsi="Times New Roman" w:cs="Times New Roman"/>
          <w:color w:val="000000"/>
          <w:spacing w:val="6"/>
          <w:sz w:val="24"/>
        </w:rPr>
        <w:t>«Град чудес</w:t>
      </w:r>
      <w:r w:rsidR="00832595" w:rsidRPr="009E18AE">
        <w:rPr>
          <w:rFonts w:ascii="Times New Roman" w:hAnsi="Times New Roman" w:cs="Times New Roman"/>
          <w:color w:val="000000"/>
          <w:spacing w:val="6"/>
          <w:sz w:val="24"/>
        </w:rPr>
        <w:t xml:space="preserve">» </w:t>
      </w:r>
      <w:r w:rsidRPr="009E18AE">
        <w:rPr>
          <w:rFonts w:ascii="Times New Roman" w:hAnsi="Times New Roman" w:cs="Times New Roman"/>
          <w:color w:val="000000"/>
          <w:spacing w:val="6"/>
          <w:sz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</w:rPr>
        <w:t>октября 2016 г. по январь 2017 г.</w:t>
      </w:r>
    </w:p>
    <w:p w:rsidR="00211DC3" w:rsidRDefault="004D0239" w:rsidP="00130B13">
      <w:pPr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>Анкета - з</w:t>
      </w:r>
      <w:r w:rsidR="000A1F7E" w:rsidRPr="000A1F7E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 xml:space="preserve">аявки на участие принимаются </w:t>
      </w:r>
      <w:r w:rsidR="009E18AE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</w:rPr>
        <w:t>до 01 декабря 2016 года</w:t>
      </w:r>
      <w:r w:rsidR="009448F2" w:rsidRPr="000A1F7E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 xml:space="preserve"> (</w:t>
      </w:r>
      <w:r w:rsidR="000A1F7E" w:rsidRPr="000A1F7E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 xml:space="preserve">см. приложение) </w:t>
      </w:r>
      <w:r w:rsidR="000A1F7E" w:rsidRPr="000A1F7E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ru-RU"/>
        </w:rPr>
        <w:t xml:space="preserve">по адресу: </w:t>
      </w:r>
      <w:smartTag w:uri="urn:schemas-microsoft-com:office:smarttags" w:element="metricconverter">
        <w:smartTagPr>
          <w:attr w:name="ProductID" w:val="197760 г"/>
        </w:smartTagPr>
        <w:r w:rsidR="000A1F7E" w:rsidRPr="000A1F7E">
          <w:rPr>
            <w:rFonts w:ascii="Times New Roman" w:eastAsia="Times New Roman" w:hAnsi="Times New Roman" w:cs="Times New Roman"/>
            <w:color w:val="000000"/>
            <w:spacing w:val="-1"/>
            <w:kern w:val="0"/>
            <w:sz w:val="24"/>
            <w:lang w:eastAsia="ru-RU"/>
          </w:rPr>
          <w:t>197760 г</w:t>
        </w:r>
      </w:smartTag>
      <w:r w:rsidR="000A1F7E" w:rsidRPr="000A1F7E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ru-RU"/>
        </w:rPr>
        <w:t xml:space="preserve">. Кронштадт, пр. Ленина, д. 51, ДДТ «Град чудес»; </w:t>
      </w:r>
      <w:r w:rsidR="000A1F7E" w:rsidRPr="000A1F7E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ru-RU"/>
        </w:rPr>
        <w:t xml:space="preserve">телефон, факс 435-07-41, </w:t>
      </w:r>
      <w:r w:rsidR="000A1F7E" w:rsidRPr="000A1F7E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val="en-US" w:eastAsia="ru-RU"/>
        </w:rPr>
        <w:t>e</w:t>
      </w:r>
      <w:r w:rsidR="000A1F7E" w:rsidRPr="000A1F7E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ru-RU"/>
        </w:rPr>
        <w:t>-</w:t>
      </w:r>
      <w:r w:rsidR="000A1F7E" w:rsidRPr="000A1F7E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val="en-US" w:eastAsia="ru-RU"/>
        </w:rPr>
        <w:t>mail</w:t>
      </w:r>
      <w:r w:rsidR="000A1F7E" w:rsidRPr="000A1F7E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ru-RU"/>
        </w:rPr>
        <w:t xml:space="preserve">: </w:t>
      </w:r>
      <w:r w:rsidR="000A1F7E" w:rsidRPr="000A1F7E">
        <w:rPr>
          <w:rFonts w:ascii="Times New Roman" w:eastAsia="Times New Roman" w:hAnsi="Times New Roman" w:cs="Times New Roman"/>
          <w:kern w:val="0"/>
          <w:sz w:val="24"/>
          <w:lang w:val="en-US" w:eastAsia="ru-RU"/>
        </w:rPr>
        <w:t>Grad</w:t>
      </w:r>
      <w:r w:rsidR="000A1F7E" w:rsidRPr="000A1F7E">
        <w:rPr>
          <w:rFonts w:ascii="Times New Roman" w:eastAsia="Times New Roman" w:hAnsi="Times New Roman" w:cs="Times New Roman"/>
          <w:kern w:val="0"/>
          <w:sz w:val="24"/>
          <w:lang w:eastAsia="ru-RU"/>
        </w:rPr>
        <w:t>_</w:t>
      </w:r>
      <w:proofErr w:type="spellStart"/>
      <w:r w:rsidR="000A1F7E" w:rsidRPr="000A1F7E">
        <w:rPr>
          <w:rFonts w:ascii="Times New Roman" w:eastAsia="Times New Roman" w:hAnsi="Times New Roman" w:cs="Times New Roman"/>
          <w:kern w:val="0"/>
          <w:sz w:val="24"/>
          <w:lang w:val="en-US" w:eastAsia="ru-RU"/>
        </w:rPr>
        <w:t>Tchudes</w:t>
      </w:r>
      <w:proofErr w:type="spellEnd"/>
      <w:r w:rsidR="000A1F7E" w:rsidRPr="000A1F7E">
        <w:rPr>
          <w:rFonts w:ascii="Times New Roman" w:eastAsia="Times New Roman" w:hAnsi="Times New Roman" w:cs="Times New Roman"/>
          <w:kern w:val="0"/>
          <w:sz w:val="24"/>
          <w:lang w:eastAsia="ru-RU"/>
        </w:rPr>
        <w:t>@</w:t>
      </w:r>
      <w:r w:rsidR="000A1F7E" w:rsidRPr="000A1F7E">
        <w:rPr>
          <w:rFonts w:ascii="Times New Roman" w:eastAsia="Times New Roman" w:hAnsi="Times New Roman" w:cs="Times New Roman"/>
          <w:kern w:val="0"/>
          <w:sz w:val="24"/>
          <w:lang w:val="en-US" w:eastAsia="ru-RU"/>
        </w:rPr>
        <w:t>mail</w:t>
      </w:r>
      <w:r w:rsidR="000A1F7E" w:rsidRPr="000A1F7E">
        <w:rPr>
          <w:rFonts w:ascii="Times New Roman" w:eastAsia="Times New Roman" w:hAnsi="Times New Roman" w:cs="Times New Roman"/>
          <w:kern w:val="0"/>
          <w:sz w:val="24"/>
          <w:lang w:eastAsia="ru-RU"/>
        </w:rPr>
        <w:t>.</w:t>
      </w:r>
      <w:proofErr w:type="spellStart"/>
      <w:r w:rsidR="000A1F7E" w:rsidRPr="000A1F7E">
        <w:rPr>
          <w:rFonts w:ascii="Times New Roman" w:eastAsia="Times New Roman" w:hAnsi="Times New Roman" w:cs="Times New Roman"/>
          <w:kern w:val="0"/>
          <w:sz w:val="24"/>
          <w:lang w:val="en-US" w:eastAsia="ru-RU"/>
        </w:rPr>
        <w:t>ru</w:t>
      </w:r>
      <w:proofErr w:type="spellEnd"/>
      <w:r w:rsidR="000A1F7E" w:rsidRPr="000A1F7E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ru-RU"/>
        </w:rPr>
        <w:t xml:space="preserve"> - заместитель директора Астраханцева Альбина Ивановна</w:t>
      </w:r>
      <w:r w:rsidR="009E18AE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ru-RU"/>
        </w:rPr>
        <w:t xml:space="preserve">, </w:t>
      </w:r>
      <w:proofErr w:type="spellStart"/>
      <w:r w:rsidR="009E18AE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ru-RU"/>
        </w:rPr>
        <w:t>Бархатова</w:t>
      </w:r>
      <w:proofErr w:type="spellEnd"/>
      <w:r w:rsidR="009E18AE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ru-RU"/>
        </w:rPr>
        <w:t xml:space="preserve"> Зоя Павловна</w:t>
      </w:r>
    </w:p>
    <w:p w:rsidR="00B93E67" w:rsidRPr="00130B13" w:rsidRDefault="00B93E67" w:rsidP="00130B13">
      <w:pPr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ru-RU"/>
        </w:rPr>
      </w:pPr>
    </w:p>
    <w:p w:rsidR="00211DC3" w:rsidRDefault="00851B0D" w:rsidP="00211DC3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Условия участия в </w:t>
      </w:r>
      <w:r w:rsidR="00211DC3">
        <w:rPr>
          <w:rFonts w:ascii="Times New Roman" w:hAnsi="Times New Roman" w:cs="Times New Roman"/>
          <w:b/>
          <w:bCs/>
          <w:color w:val="000000"/>
          <w:sz w:val="24"/>
        </w:rPr>
        <w:t>конкурсе</w:t>
      </w:r>
    </w:p>
    <w:p w:rsidR="00211DC3" w:rsidRDefault="00211DC3" w:rsidP="00211DC3">
      <w:pPr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Конкурс проводится по следующим номинациям:</w:t>
      </w:r>
    </w:p>
    <w:p w:rsidR="00211DC3" w:rsidRDefault="00211DC3" w:rsidP="00211DC3">
      <w:pPr>
        <w:numPr>
          <w:ilvl w:val="0"/>
          <w:numId w:val="1"/>
        </w:numPr>
        <w:tabs>
          <w:tab w:val="left" w:pos="285"/>
        </w:tabs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«Открой в себе Россию»</w:t>
      </w:r>
      <w:r>
        <w:rPr>
          <w:rFonts w:ascii="Times New Roman" w:hAnsi="Times New Roman" w:cs="Times New Roman"/>
          <w:color w:val="000000"/>
          <w:sz w:val="24"/>
        </w:rPr>
        <w:t xml:space="preserve"> - программы, направленные на осознание детьми, подростками принадлежности к социально-исторической общности;</w:t>
      </w:r>
    </w:p>
    <w:p w:rsidR="00211DC3" w:rsidRDefault="00211DC3" w:rsidP="00211DC3">
      <w:pPr>
        <w:numPr>
          <w:ilvl w:val="0"/>
          <w:numId w:val="1"/>
        </w:numPr>
        <w:tabs>
          <w:tab w:val="left" w:pos="285"/>
        </w:tabs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«Ключ к здоровью»</w:t>
      </w:r>
      <w:r>
        <w:rPr>
          <w:rFonts w:ascii="Times New Roman" w:hAnsi="Times New Roman" w:cs="Times New Roman"/>
          <w:color w:val="000000"/>
          <w:sz w:val="24"/>
        </w:rPr>
        <w:t xml:space="preserve"> - программы пропагандирующие здоровый образ жизни;</w:t>
      </w:r>
    </w:p>
    <w:p w:rsidR="00211DC3" w:rsidRDefault="00211DC3" w:rsidP="00211DC3">
      <w:pPr>
        <w:numPr>
          <w:ilvl w:val="0"/>
          <w:numId w:val="1"/>
        </w:numPr>
        <w:tabs>
          <w:tab w:val="left" w:pos="285"/>
        </w:tabs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«В кругу семьи»</w:t>
      </w:r>
      <w:r>
        <w:rPr>
          <w:rFonts w:ascii="Times New Roman" w:hAnsi="Times New Roman" w:cs="Times New Roman"/>
          <w:color w:val="000000"/>
          <w:sz w:val="24"/>
        </w:rPr>
        <w:t xml:space="preserve"> - программы, направленные на развитие культуры семьи;</w:t>
      </w:r>
    </w:p>
    <w:p w:rsidR="00211DC3" w:rsidRDefault="00211DC3" w:rsidP="00211DC3">
      <w:pPr>
        <w:numPr>
          <w:ilvl w:val="0"/>
          <w:numId w:val="1"/>
        </w:numPr>
        <w:tabs>
          <w:tab w:val="left" w:pos="285"/>
        </w:tabs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«Парк развлечений»</w:t>
      </w:r>
      <w:r>
        <w:rPr>
          <w:rFonts w:ascii="Times New Roman" w:hAnsi="Times New Roman" w:cs="Times New Roman"/>
          <w:color w:val="000000"/>
          <w:sz w:val="24"/>
        </w:rPr>
        <w:t xml:space="preserve"> - программы с подвижными и развивающими играми, аттракционами, дискотеки;</w:t>
      </w:r>
    </w:p>
    <w:p w:rsidR="00211DC3" w:rsidRDefault="00211DC3" w:rsidP="00211DC3">
      <w:pPr>
        <w:numPr>
          <w:ilvl w:val="0"/>
          <w:numId w:val="1"/>
        </w:numPr>
        <w:tabs>
          <w:tab w:val="left" w:pos="285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«Мир открытий»</w:t>
      </w:r>
      <w:r>
        <w:rPr>
          <w:rFonts w:ascii="Times New Roman" w:hAnsi="Times New Roman" w:cs="Times New Roman"/>
          <w:color w:val="000000"/>
          <w:sz w:val="24"/>
        </w:rPr>
        <w:t xml:space="preserve"> - познавательно-интеллектуальные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профориентационные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программы.</w:t>
      </w:r>
    </w:p>
    <w:p w:rsidR="00211DC3" w:rsidRDefault="00211DC3" w:rsidP="00211DC3">
      <w:pPr>
        <w:numPr>
          <w:ilvl w:val="0"/>
          <w:numId w:val="1"/>
        </w:numPr>
        <w:tabs>
          <w:tab w:val="left" w:pos="285"/>
        </w:tabs>
        <w:ind w:left="345" w:hanging="365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Играй-класс» </w:t>
      </w:r>
      <w:r w:rsidR="00E41A1F">
        <w:rPr>
          <w:rFonts w:ascii="Times New Roman" w:eastAsia="Times New Roman" w:hAnsi="Times New Roman" w:cs="Times New Roman"/>
          <w:color w:val="000000"/>
          <w:sz w:val="24"/>
        </w:rPr>
        <w:t xml:space="preserve">- программы педагогов </w:t>
      </w:r>
      <w:r w:rsidR="004D0239">
        <w:rPr>
          <w:rFonts w:ascii="Times New Roman" w:eastAsia="Times New Roman" w:hAnsi="Times New Roman" w:cs="Times New Roman"/>
          <w:color w:val="000000"/>
          <w:sz w:val="24"/>
        </w:rPr>
        <w:t>общеобразовательных учреждений;</w:t>
      </w:r>
    </w:p>
    <w:p w:rsidR="00211DC3" w:rsidRDefault="00211DC3" w:rsidP="004D023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>подноминация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 xml:space="preserve"> «Дети детям»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программы, разр</w:t>
      </w:r>
      <w:r w:rsidR="004D0239">
        <w:rPr>
          <w:rFonts w:ascii="Times New Roman" w:eastAsia="Times New Roman" w:hAnsi="Times New Roman" w:cs="Times New Roman"/>
          <w:color w:val="000000"/>
          <w:sz w:val="24"/>
        </w:rPr>
        <w:t xml:space="preserve">аботанные в сотворчестве детей </w:t>
      </w:r>
      <w:r>
        <w:rPr>
          <w:rFonts w:ascii="Times New Roman" w:eastAsia="Times New Roman" w:hAnsi="Times New Roman" w:cs="Times New Roman"/>
          <w:color w:val="000000"/>
          <w:sz w:val="24"/>
        </w:rPr>
        <w:t>и педагога.</w:t>
      </w:r>
      <w:r w:rsidR="00245E2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Ведущими в данных программах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выступают дети (подростки</w:t>
      </w:r>
      <w:r w:rsidR="004D023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) образовательных организаций.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Педагог является руководителем творческой группы и входит в состав участников. </w:t>
      </w:r>
    </w:p>
    <w:p w:rsidR="00211DC3" w:rsidRDefault="00211DC3" w:rsidP="00211DC3">
      <w:pPr>
        <w:ind w:firstLine="4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Конкурсанты всех номинаций представляют видеозапись игровой программы продолжительностью </w:t>
      </w:r>
      <w:r>
        <w:rPr>
          <w:rFonts w:ascii="Times New Roman" w:hAnsi="Times New Roman" w:cs="Times New Roman"/>
          <w:color w:val="000000"/>
          <w:sz w:val="24"/>
          <w:u w:val="single"/>
        </w:rPr>
        <w:t>не более 30 минут.</w:t>
      </w:r>
      <w:r>
        <w:rPr>
          <w:rFonts w:ascii="Times New Roman" w:hAnsi="Times New Roman" w:cs="Times New Roman"/>
          <w:color w:val="000000"/>
          <w:sz w:val="24"/>
        </w:rPr>
        <w:t xml:space="preserve"> Минимальное количество участников на игровой программе - 25 человек. </w:t>
      </w:r>
    </w:p>
    <w:p w:rsidR="00211DC3" w:rsidRDefault="00211DC3" w:rsidP="00211DC3">
      <w:pPr>
        <w:ind w:firstLine="42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Игровая программа может быть представлена одним ведущим, группой ведущих (включая аккомпаниатора). В номинации «Играй-класс» вместе с педагогами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соведущими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могут выступать учащиеся (не более 5-ти человек). </w:t>
      </w:r>
    </w:p>
    <w:p w:rsidR="00211DC3" w:rsidRDefault="00130B13" w:rsidP="00211DC3">
      <w:pPr>
        <w:ind w:firstLine="42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Для участия в конкурсе в ДДТ</w:t>
      </w:r>
      <w:r w:rsidR="004D0239">
        <w:rPr>
          <w:rFonts w:ascii="Times New Roman" w:hAnsi="Times New Roman" w:cs="Times New Roman"/>
          <w:b/>
          <w:bCs/>
          <w:color w:val="000000"/>
          <w:sz w:val="24"/>
        </w:rPr>
        <w:t xml:space="preserve"> «Град чудес» </w:t>
      </w:r>
      <w:r w:rsidR="00211DC3">
        <w:rPr>
          <w:rFonts w:ascii="Times New Roman" w:hAnsi="Times New Roman" w:cs="Times New Roman"/>
          <w:b/>
          <w:bCs/>
          <w:color w:val="000000"/>
          <w:sz w:val="24"/>
        </w:rPr>
        <w:t xml:space="preserve">предоставляются следующие документы: </w:t>
      </w:r>
    </w:p>
    <w:p w:rsidR="00211DC3" w:rsidRPr="004D0239" w:rsidRDefault="00211DC3" w:rsidP="004D0239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4D0239">
        <w:rPr>
          <w:rFonts w:ascii="Times New Roman" w:hAnsi="Times New Roman" w:cs="Times New Roman"/>
          <w:b/>
          <w:bCs/>
          <w:color w:val="000000"/>
          <w:sz w:val="24"/>
        </w:rPr>
        <w:t xml:space="preserve">Анкета- заявка </w:t>
      </w:r>
      <w:r w:rsidRPr="004D0239">
        <w:rPr>
          <w:rFonts w:ascii="Times New Roman" w:hAnsi="Times New Roman" w:cs="Times New Roman"/>
          <w:color w:val="000000"/>
          <w:sz w:val="24"/>
        </w:rPr>
        <w:t>(</w:t>
      </w:r>
      <w:r w:rsidR="00F42E57" w:rsidRPr="004D0239">
        <w:rPr>
          <w:rFonts w:ascii="Times New Roman" w:hAnsi="Times New Roman" w:cs="Times New Roman"/>
          <w:b/>
          <w:bCs/>
          <w:color w:val="000000"/>
          <w:sz w:val="24"/>
        </w:rPr>
        <w:t>Приложение</w:t>
      </w:r>
      <w:r w:rsidRPr="004D0239">
        <w:rPr>
          <w:rFonts w:ascii="Times New Roman" w:hAnsi="Times New Roman" w:cs="Times New Roman"/>
          <w:b/>
          <w:bCs/>
          <w:color w:val="000000"/>
          <w:sz w:val="24"/>
        </w:rPr>
        <w:t>)</w:t>
      </w:r>
    </w:p>
    <w:p w:rsidR="00211DC3" w:rsidRPr="004D0239" w:rsidRDefault="00211DC3" w:rsidP="004D0239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4D0239">
        <w:rPr>
          <w:rFonts w:ascii="Times New Roman" w:hAnsi="Times New Roman" w:cs="Times New Roman"/>
          <w:b/>
          <w:bCs/>
          <w:color w:val="000000"/>
          <w:sz w:val="24"/>
        </w:rPr>
        <w:t>Диск с видеоматериалом конкурсной программы</w:t>
      </w:r>
    </w:p>
    <w:p w:rsidR="00211DC3" w:rsidRDefault="00211DC3" w:rsidP="004D0239">
      <w:pPr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Видеозапись должна быть представлена в формате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avi</w:t>
      </w:r>
      <w:proofErr w:type="spellEnd"/>
      <w:r w:rsidRPr="00211DC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mpg</w:t>
      </w:r>
      <w:r w:rsidRPr="00211DC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mpg</w:t>
      </w:r>
      <w:r w:rsidRPr="00211DC3">
        <w:rPr>
          <w:rFonts w:ascii="Times New Roman" w:hAnsi="Times New Roman" w:cs="Times New Roman"/>
          <w:sz w:val="24"/>
        </w:rPr>
        <w:t xml:space="preserve">4,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wmv</w:t>
      </w:r>
      <w:proofErr w:type="spellEnd"/>
      <w:r>
        <w:rPr>
          <w:rFonts w:ascii="Times New Roman" w:hAnsi="Times New Roman" w:cs="Times New Roman"/>
          <w:sz w:val="24"/>
        </w:rPr>
        <w:t xml:space="preserve"> на CD/ DVD дисках. Диск должен быть в CD боксе, </w:t>
      </w:r>
      <w:r>
        <w:rPr>
          <w:rFonts w:ascii="Times New Roman" w:hAnsi="Times New Roman" w:cs="Times New Roman"/>
          <w:color w:val="000000"/>
          <w:sz w:val="24"/>
        </w:rPr>
        <w:t xml:space="preserve">на диске и боксе необходимо указать следующую информацию </w:t>
      </w:r>
      <w:r>
        <w:rPr>
          <w:rFonts w:ascii="Times New Roman" w:hAnsi="Times New Roman" w:cs="Times New Roman"/>
          <w:i/>
          <w:iCs/>
          <w:color w:val="000000"/>
          <w:sz w:val="24"/>
        </w:rPr>
        <w:t>(печатными буквами, не смывающимся маркером)</w:t>
      </w:r>
      <w:r>
        <w:rPr>
          <w:rFonts w:ascii="Times New Roman" w:hAnsi="Times New Roman" w:cs="Times New Roman"/>
          <w:color w:val="000000"/>
          <w:sz w:val="24"/>
        </w:rPr>
        <w:t>: название учреждения, район, название игровой программы, номинация и ФИО автора.</w:t>
      </w:r>
    </w:p>
    <w:p w:rsidR="000340A6" w:rsidRPr="004D0239" w:rsidRDefault="00BE662A" w:rsidP="004D0239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4D0239">
        <w:rPr>
          <w:rFonts w:ascii="Times New Roman" w:hAnsi="Times New Roman" w:cs="Times New Roman"/>
          <w:b/>
          <w:bCs/>
          <w:color w:val="000000"/>
          <w:sz w:val="24"/>
        </w:rPr>
        <w:t>Участники-победители районного этапа</w:t>
      </w:r>
      <w:r w:rsidR="00211DC3" w:rsidRPr="004D0239">
        <w:rPr>
          <w:rFonts w:ascii="Times New Roman" w:hAnsi="Times New Roman" w:cs="Times New Roman"/>
          <w:b/>
          <w:bCs/>
          <w:color w:val="000000"/>
          <w:sz w:val="24"/>
        </w:rPr>
        <w:t xml:space="preserve"> «Играй-класс» </w:t>
      </w:r>
      <w:r w:rsidR="00211DC3" w:rsidRPr="004D0239">
        <w:rPr>
          <w:rFonts w:ascii="Times New Roman" w:hAnsi="Times New Roman" w:cs="Times New Roman"/>
          <w:color w:val="000000"/>
          <w:sz w:val="24"/>
        </w:rPr>
        <w:t xml:space="preserve">предоставляют выписку из протокола заседания жюри о направлении их для участия в городском конкурсе игровых </w:t>
      </w:r>
      <w:r w:rsidR="00211DC3" w:rsidRPr="004D0239">
        <w:rPr>
          <w:rFonts w:ascii="Times New Roman" w:hAnsi="Times New Roman" w:cs="Times New Roman"/>
          <w:color w:val="000000"/>
          <w:sz w:val="24"/>
        </w:rPr>
        <w:lastRenderedPageBreak/>
        <w:t>программ «Созвездие игры».</w:t>
      </w:r>
    </w:p>
    <w:p w:rsidR="00211DC3" w:rsidRDefault="000340A6" w:rsidP="004D0239">
      <w:pPr>
        <w:ind w:firstLine="420"/>
        <w:jc w:val="both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u w:val="single"/>
        </w:rPr>
        <w:t>К</w:t>
      </w:r>
      <w:r w:rsidR="004D0239">
        <w:rPr>
          <w:rFonts w:ascii="Times New Roman" w:hAnsi="Times New Roman" w:cs="Times New Roman"/>
          <w:b/>
          <w:bCs/>
          <w:color w:val="000000"/>
          <w:sz w:val="24"/>
          <w:u w:val="single"/>
        </w:rPr>
        <w:t>онкурсные работы оценивает жюри:</w:t>
      </w:r>
    </w:p>
    <w:p w:rsidR="00211DC3" w:rsidRDefault="00211DC3" w:rsidP="00211DC3">
      <w:pPr>
        <w:ind w:firstLine="43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u w:val="single"/>
        </w:rPr>
        <w:t>Критерии оценки:</w:t>
      </w:r>
    </w:p>
    <w:p w:rsidR="00211DC3" w:rsidRDefault="00211DC3" w:rsidP="00211DC3">
      <w:pPr>
        <w:numPr>
          <w:ilvl w:val="0"/>
          <w:numId w:val="2"/>
        </w:numPr>
        <w:tabs>
          <w:tab w:val="left" w:pos="300"/>
        </w:tabs>
        <w:ind w:left="34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Оригинальность, новизна авторских идей;</w:t>
      </w:r>
    </w:p>
    <w:p w:rsidR="00211DC3" w:rsidRDefault="00211DC3" w:rsidP="00211DC3">
      <w:pPr>
        <w:numPr>
          <w:ilvl w:val="0"/>
          <w:numId w:val="2"/>
        </w:numPr>
        <w:tabs>
          <w:tab w:val="left" w:pos="300"/>
        </w:tabs>
        <w:ind w:left="34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Социально-педагогическая значимость программы;</w:t>
      </w:r>
    </w:p>
    <w:p w:rsidR="00211DC3" w:rsidRDefault="00211DC3" w:rsidP="00211DC3">
      <w:pPr>
        <w:numPr>
          <w:ilvl w:val="0"/>
          <w:numId w:val="2"/>
        </w:numPr>
        <w:tabs>
          <w:tab w:val="left" w:pos="300"/>
        </w:tabs>
        <w:ind w:left="34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Архитектоника, драматургия программы;</w:t>
      </w:r>
    </w:p>
    <w:p w:rsidR="00211DC3" w:rsidRDefault="00211DC3" w:rsidP="00211DC3">
      <w:pPr>
        <w:numPr>
          <w:ilvl w:val="0"/>
          <w:numId w:val="2"/>
        </w:numPr>
        <w:tabs>
          <w:tab w:val="left" w:pos="300"/>
        </w:tabs>
        <w:ind w:left="34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Владение методикой организации и проведения различных форм игровой деятельности;</w:t>
      </w:r>
    </w:p>
    <w:p w:rsidR="00211DC3" w:rsidRDefault="00211DC3" w:rsidP="00211DC3">
      <w:pPr>
        <w:numPr>
          <w:ilvl w:val="0"/>
          <w:numId w:val="2"/>
        </w:numPr>
        <w:tabs>
          <w:tab w:val="left" w:pos="300"/>
        </w:tabs>
        <w:ind w:left="34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Артистизм ведущих;</w:t>
      </w:r>
    </w:p>
    <w:p w:rsidR="00211DC3" w:rsidRDefault="00211DC3" w:rsidP="00211DC3">
      <w:pPr>
        <w:numPr>
          <w:ilvl w:val="0"/>
          <w:numId w:val="2"/>
        </w:numPr>
        <w:tabs>
          <w:tab w:val="left" w:pos="300"/>
        </w:tabs>
        <w:ind w:left="34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Художественное и музыкальное оформление программы;</w:t>
      </w:r>
    </w:p>
    <w:p w:rsidR="00211DC3" w:rsidRDefault="00211DC3" w:rsidP="00211DC3">
      <w:pPr>
        <w:numPr>
          <w:ilvl w:val="0"/>
          <w:numId w:val="2"/>
        </w:numPr>
        <w:tabs>
          <w:tab w:val="left" w:pos="300"/>
        </w:tabs>
        <w:ind w:left="34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Культура общения ведущего с аудиторией.</w:t>
      </w:r>
    </w:p>
    <w:p w:rsidR="00211DC3" w:rsidRDefault="00211DC3" w:rsidP="00211DC3">
      <w:pPr>
        <w:tabs>
          <w:tab w:val="left" w:pos="300"/>
        </w:tabs>
        <w:ind w:left="-15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Все критерии оцениваются по шкале от 0 до 5</w:t>
      </w:r>
    </w:p>
    <w:p w:rsidR="0053091E" w:rsidRDefault="0053091E" w:rsidP="004D0239">
      <w:pPr>
        <w:rPr>
          <w:rFonts w:ascii="Times New Roman" w:hAnsi="Times New Roman" w:cs="Times New Roman"/>
          <w:b/>
          <w:bCs/>
          <w:color w:val="000000"/>
          <w:sz w:val="24"/>
        </w:rPr>
      </w:pPr>
    </w:p>
    <w:p w:rsidR="00211DC3" w:rsidRDefault="00211DC3" w:rsidP="00211DC3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Подведение итогов и награждение</w:t>
      </w:r>
    </w:p>
    <w:p w:rsidR="00211DC3" w:rsidRDefault="00211DC3" w:rsidP="00211DC3">
      <w:pPr>
        <w:pStyle w:val="a5"/>
        <w:spacing w:after="0"/>
        <w:ind w:firstLine="426"/>
        <w:jc w:val="both"/>
        <w:rPr>
          <w:rStyle w:val="a4"/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каждой номинации («Открой в себе Россию», «В кругу семьи», «Парк развлечений», «Ключ к здоровью», «Мир открытий», «Играй-класс»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подноминация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«Дети детям») определя</w:t>
      </w:r>
      <w:r w:rsidR="008A524D">
        <w:rPr>
          <w:rFonts w:ascii="Times New Roman" w:eastAsia="Times New Roman" w:hAnsi="Times New Roman" w:cs="Times New Roman"/>
          <w:color w:val="000000"/>
          <w:sz w:val="24"/>
        </w:rPr>
        <w:t xml:space="preserve">ются победители и награждаются </w:t>
      </w:r>
      <w:r>
        <w:rPr>
          <w:rFonts w:ascii="Times New Roman" w:eastAsia="Times New Roman" w:hAnsi="Times New Roman" w:cs="Times New Roman"/>
          <w:color w:val="000000"/>
          <w:sz w:val="24"/>
        </w:rPr>
        <w:t>Дипломами I, II, III степени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Решением жюри победители </w:t>
      </w:r>
      <w:r>
        <w:rPr>
          <w:rFonts w:ascii="Times New Roman" w:hAnsi="Times New Roman" w:cs="Times New Roman"/>
          <w:color w:val="000000"/>
          <w:sz w:val="24"/>
        </w:rPr>
        <w:t xml:space="preserve">выдвигаются для участия в </w:t>
      </w:r>
      <w:r w:rsidR="004D0239">
        <w:rPr>
          <w:rFonts w:ascii="Times New Roman" w:hAnsi="Times New Roman" w:cs="Times New Roman"/>
          <w:color w:val="000000"/>
          <w:sz w:val="24"/>
        </w:rPr>
        <w:t>городском этапе конкурса</w:t>
      </w:r>
      <w:r>
        <w:rPr>
          <w:rFonts w:ascii="Times New Roman" w:hAnsi="Times New Roman" w:cs="Times New Roman"/>
          <w:color w:val="000000"/>
          <w:sz w:val="24"/>
        </w:rPr>
        <w:t xml:space="preserve"> игровых программ «Созвездие игры».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Жюри имеет право утверждать специальные дипломы и призы. Остальным участникам вручаются благодарности </w:t>
      </w:r>
      <w:r w:rsidR="00BF46FA">
        <w:rPr>
          <w:rFonts w:ascii="Times New Roman" w:eastAsia="Times New Roman" w:hAnsi="Times New Roman" w:cs="Times New Roman"/>
          <w:color w:val="000000"/>
          <w:sz w:val="24"/>
        </w:rPr>
        <w:t xml:space="preserve">от организаторов </w:t>
      </w:r>
      <w:r>
        <w:rPr>
          <w:rFonts w:ascii="Times New Roman" w:eastAsia="Times New Roman" w:hAnsi="Times New Roman" w:cs="Times New Roman"/>
          <w:color w:val="000000"/>
          <w:sz w:val="24"/>
        </w:rPr>
        <w:t>конкурса.</w:t>
      </w:r>
    </w:p>
    <w:p w:rsidR="00211DC3" w:rsidRDefault="00211DC3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1E00C8" w:rsidRDefault="001E00C8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1E00C8" w:rsidRDefault="001E00C8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211DC3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</w:p>
    <w:p w:rsidR="00361B99" w:rsidRDefault="00361B99" w:rsidP="004D0239">
      <w:pPr>
        <w:tabs>
          <w:tab w:val="left" w:pos="266"/>
          <w:tab w:val="left" w:pos="276"/>
        </w:tabs>
        <w:rPr>
          <w:rFonts w:ascii="Times New Roman" w:hAnsi="Times New Roman" w:cs="Times New Roman"/>
          <w:b/>
          <w:bCs/>
          <w:sz w:val="24"/>
        </w:rPr>
      </w:pPr>
    </w:p>
    <w:p w:rsidR="000340A6" w:rsidRDefault="000340A6" w:rsidP="000340A6">
      <w:pPr>
        <w:tabs>
          <w:tab w:val="left" w:pos="266"/>
          <w:tab w:val="left" w:pos="276"/>
        </w:tabs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Приложение № 1</w:t>
      </w:r>
    </w:p>
    <w:p w:rsidR="000340A6" w:rsidRDefault="000340A6" w:rsidP="004D0239">
      <w:pPr>
        <w:tabs>
          <w:tab w:val="left" w:pos="266"/>
          <w:tab w:val="left" w:pos="276"/>
        </w:tabs>
        <w:rPr>
          <w:rFonts w:ascii="Times New Roman" w:hAnsi="Times New Roman" w:cs="Times New Roman"/>
          <w:b/>
          <w:bCs/>
          <w:sz w:val="24"/>
        </w:rPr>
      </w:pPr>
    </w:p>
    <w:p w:rsidR="000340A6" w:rsidRDefault="000340A6" w:rsidP="000340A6">
      <w:pPr>
        <w:tabs>
          <w:tab w:val="left" w:pos="266"/>
          <w:tab w:val="left" w:pos="276"/>
        </w:tabs>
        <w:rPr>
          <w:rFonts w:ascii="Times New Roman" w:hAnsi="Times New Roman" w:cs="Times New Roman"/>
          <w:b/>
          <w:bCs/>
          <w:sz w:val="24"/>
        </w:rPr>
      </w:pPr>
    </w:p>
    <w:p w:rsidR="00211DC3" w:rsidRDefault="004D0239" w:rsidP="00211DC3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Районный этап городского </w:t>
      </w:r>
      <w:r w:rsidR="00211DC3">
        <w:rPr>
          <w:rFonts w:ascii="Times New Roman" w:hAnsi="Times New Roman" w:cs="Times New Roman"/>
          <w:b/>
          <w:bCs/>
          <w:sz w:val="24"/>
        </w:rPr>
        <w:t>конкурс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="00211DC3">
        <w:rPr>
          <w:rFonts w:ascii="Times New Roman" w:hAnsi="Times New Roman" w:cs="Times New Roman"/>
          <w:b/>
          <w:bCs/>
          <w:sz w:val="24"/>
        </w:rPr>
        <w:t xml:space="preserve"> игровых программ «Созвездие игры» </w:t>
      </w:r>
    </w:p>
    <w:p w:rsidR="00211DC3" w:rsidRDefault="00211DC3" w:rsidP="00211DC3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Санкт-Петербурга в 2016-2017 учебном году</w:t>
      </w:r>
    </w:p>
    <w:p w:rsidR="00211DC3" w:rsidRDefault="00211DC3" w:rsidP="00211DC3">
      <w:pPr>
        <w:jc w:val="center"/>
        <w:rPr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</w:rPr>
        <w:t>АНКЕТА-ЗАЯВКА</w:t>
      </w:r>
    </w:p>
    <w:p w:rsidR="00211DC3" w:rsidRDefault="00211DC3" w:rsidP="00211DC3">
      <w:pPr>
        <w:pStyle w:val="a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Анкета заполняется на программу с указанием данных на каждого участника. </w:t>
      </w:r>
    </w:p>
    <w:p w:rsidR="00211DC3" w:rsidRDefault="00211DC3" w:rsidP="00211DC3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Заполняя образец электронного варианта, отредактируйте анкету, чтобы информация была читаемая, ФИО участников прописываются полностью!</w:t>
      </w:r>
    </w:p>
    <w:p w:rsidR="00211DC3" w:rsidRDefault="00211DC3" w:rsidP="00211DC3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211DC3" w:rsidRDefault="00211DC3" w:rsidP="00211DC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ФИО (полностью)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</w:t>
      </w:r>
      <w:r w:rsidR="004D0239">
        <w:rPr>
          <w:rFonts w:ascii="Times New Roman" w:eastAsia="Times New Roman" w:hAnsi="Times New Roman" w:cs="Times New Roman"/>
          <w:color w:val="000000"/>
          <w:sz w:val="24"/>
        </w:rPr>
        <w:t>__</w:t>
      </w:r>
    </w:p>
    <w:p w:rsidR="00211DC3" w:rsidRDefault="00211DC3" w:rsidP="00211DC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Место работы (полностью), должность______________________________________________</w:t>
      </w:r>
      <w:r w:rsidR="004D0239">
        <w:rPr>
          <w:rFonts w:ascii="Times New Roman" w:eastAsia="Times New Roman" w:hAnsi="Times New Roman" w:cs="Times New Roman"/>
          <w:color w:val="000000"/>
          <w:sz w:val="24"/>
        </w:rPr>
        <w:t>______________________</w:t>
      </w:r>
    </w:p>
    <w:p w:rsidR="00211DC3" w:rsidRDefault="00211DC3" w:rsidP="00211DC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</w:t>
      </w:r>
    </w:p>
    <w:p w:rsidR="00211DC3" w:rsidRDefault="00211DC3" w:rsidP="00211DC3">
      <w:pPr>
        <w:rPr>
          <w:rFonts w:ascii="Times New Roman" w:eastAsia="Times New Roman" w:hAnsi="Times New Roman" w:cs="Times New Roman"/>
          <w:color w:val="000000"/>
          <w:sz w:val="24"/>
        </w:rPr>
      </w:pPr>
      <w:bookmarkStart w:id="1" w:name="DDE_LINK2"/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bookmarkEnd w:id="1"/>
      <w:r>
        <w:rPr>
          <w:rFonts w:ascii="Times New Roman" w:eastAsia="Times New Roman" w:hAnsi="Times New Roman" w:cs="Times New Roman"/>
          <w:color w:val="000000"/>
          <w:sz w:val="24"/>
        </w:rPr>
        <w:t>онтактная информация: телефон учреждения ___________________________</w:t>
      </w:r>
      <w:r w:rsidR="004D0239">
        <w:rPr>
          <w:rFonts w:ascii="Times New Roman" w:eastAsia="Times New Roman" w:hAnsi="Times New Roman" w:cs="Times New Roman"/>
          <w:color w:val="000000"/>
          <w:sz w:val="24"/>
        </w:rPr>
        <w:t>__________</w:t>
      </w:r>
    </w:p>
    <w:p w:rsidR="00211DC3" w:rsidRDefault="00211DC3" w:rsidP="00211DC3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______________факс__________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e</w:t>
      </w:r>
      <w:r w:rsidRPr="00211DC3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</w:t>
      </w:r>
      <w:r w:rsidR="004D0239">
        <w:rPr>
          <w:rFonts w:ascii="Times New Roman" w:eastAsia="Times New Roman" w:hAnsi="Times New Roman" w:cs="Times New Roman"/>
          <w:color w:val="000000"/>
          <w:sz w:val="24"/>
        </w:rPr>
        <w:t>__________</w:t>
      </w:r>
    </w:p>
    <w:p w:rsidR="00211DC3" w:rsidRDefault="00211DC3" w:rsidP="00211DC3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мобильный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тел.участника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_____________________________________________</w:t>
      </w:r>
      <w:r w:rsidR="004D0239">
        <w:rPr>
          <w:rFonts w:ascii="Times New Roman" w:eastAsia="Times New Roman" w:hAnsi="Times New Roman" w:cs="Times New Roman"/>
          <w:color w:val="000000"/>
          <w:sz w:val="24"/>
        </w:rPr>
        <w:t>__________</w:t>
      </w:r>
    </w:p>
    <w:p w:rsidR="00211DC3" w:rsidRDefault="00211DC3" w:rsidP="00211DC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Номинация______________________________________</w:t>
      </w:r>
      <w:r w:rsidR="004D0239">
        <w:rPr>
          <w:rFonts w:ascii="Times New Roman" w:eastAsia="Times New Roman" w:hAnsi="Times New Roman" w:cs="Times New Roman"/>
          <w:color w:val="000000"/>
          <w:sz w:val="24"/>
        </w:rPr>
        <w:t>______________________________</w:t>
      </w:r>
    </w:p>
    <w:p w:rsidR="00211DC3" w:rsidRDefault="004D0239" w:rsidP="00211DC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Название конкурсной</w:t>
      </w:r>
      <w:r w:rsidR="00211DC3">
        <w:rPr>
          <w:rFonts w:ascii="Times New Roman" w:eastAsia="Times New Roman" w:hAnsi="Times New Roman" w:cs="Times New Roman"/>
          <w:color w:val="000000"/>
          <w:sz w:val="24"/>
        </w:rPr>
        <w:t xml:space="preserve"> программы___________________________________________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</w:t>
      </w:r>
    </w:p>
    <w:p w:rsidR="00211DC3" w:rsidRDefault="00211DC3" w:rsidP="00211DC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</w:t>
      </w:r>
      <w:r w:rsidR="004D0239">
        <w:rPr>
          <w:rFonts w:ascii="Times New Roman" w:eastAsia="Times New Roman" w:hAnsi="Times New Roman" w:cs="Times New Roman"/>
          <w:color w:val="000000"/>
          <w:sz w:val="24"/>
        </w:rPr>
        <w:t>_________</w:t>
      </w:r>
    </w:p>
    <w:p w:rsidR="00211DC3" w:rsidRDefault="00211DC3" w:rsidP="00211DC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Возрастной адресат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( указать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класс участников)__________________________  </w:t>
      </w:r>
    </w:p>
    <w:p w:rsidR="00211DC3" w:rsidRDefault="00211DC3" w:rsidP="00211DC3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211DC3" w:rsidRDefault="00211DC3" w:rsidP="00211DC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Краткая аннотация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( идея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педагогические задачи, направленность программы и т.п.)________________________________________________________________</w:t>
      </w:r>
      <w:r w:rsidR="004D0239">
        <w:rPr>
          <w:rFonts w:ascii="Times New Roman" w:eastAsia="Times New Roman" w:hAnsi="Times New Roman" w:cs="Times New Roman"/>
          <w:color w:val="000000"/>
          <w:sz w:val="24"/>
        </w:rPr>
        <w:t>________</w:t>
      </w:r>
    </w:p>
    <w:p w:rsidR="00211DC3" w:rsidRDefault="00211DC3" w:rsidP="00211DC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</w:t>
      </w:r>
      <w:r w:rsidR="004D0239">
        <w:rPr>
          <w:rFonts w:ascii="Times New Roman" w:eastAsia="Times New Roman" w:hAnsi="Times New Roman" w:cs="Times New Roman"/>
          <w:color w:val="000000"/>
          <w:sz w:val="24"/>
        </w:rPr>
        <w:t>__________________________</w:t>
      </w:r>
    </w:p>
    <w:p w:rsidR="004D0239" w:rsidRDefault="004D0239" w:rsidP="00211DC3">
      <w:pPr>
        <w:rPr>
          <w:rFonts w:ascii="Times New Roman" w:eastAsia="Times New Roman" w:hAnsi="Times New Roman" w:cs="Times New Roman"/>
          <w:sz w:val="24"/>
        </w:rPr>
      </w:pPr>
    </w:p>
    <w:p w:rsidR="00211DC3" w:rsidRDefault="00211DC3" w:rsidP="00211DC3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Автор(ы) сценария конкурсной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ФИО (полностью) ________________________________________________</w:t>
      </w:r>
      <w:r w:rsidR="004D0239">
        <w:rPr>
          <w:rFonts w:ascii="Times New Roman" w:eastAsia="Times New Roman" w:hAnsi="Times New Roman" w:cs="Times New Roman"/>
          <w:b/>
          <w:bCs/>
          <w:color w:val="000000"/>
          <w:sz w:val="24"/>
        </w:rPr>
        <w:t>_____________________________</w:t>
      </w:r>
    </w:p>
    <w:p w:rsidR="00211DC3" w:rsidRDefault="00211DC3" w:rsidP="00211DC3">
      <w:pPr>
        <w:spacing w:line="100" w:lineRule="atLeast"/>
        <w:rPr>
          <w:rFonts w:ascii="Times New Roman" w:hAnsi="Times New Roman" w:cs="Times New Roman"/>
          <w:sz w:val="24"/>
        </w:rPr>
      </w:pPr>
    </w:p>
    <w:p w:rsidR="00211DC3" w:rsidRDefault="00211DC3" w:rsidP="004D0239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каких конкурсах принимали учас</w:t>
      </w:r>
      <w:r w:rsidR="004D0239">
        <w:rPr>
          <w:rFonts w:ascii="Times New Roman" w:eastAsia="Times New Roman" w:hAnsi="Times New Roman" w:cs="Times New Roman"/>
          <w:color w:val="000000"/>
          <w:sz w:val="24"/>
        </w:rPr>
        <w:t xml:space="preserve">тие (лауреат, </w:t>
      </w:r>
      <w:proofErr w:type="gramStart"/>
      <w:r w:rsidR="004D0239">
        <w:rPr>
          <w:rFonts w:ascii="Times New Roman" w:eastAsia="Times New Roman" w:hAnsi="Times New Roman" w:cs="Times New Roman"/>
          <w:color w:val="000000"/>
          <w:sz w:val="24"/>
        </w:rPr>
        <w:t>дипломант)_</w:t>
      </w:r>
      <w:proofErr w:type="gramEnd"/>
      <w:r w:rsidR="004D0239">
        <w:rPr>
          <w:rFonts w:ascii="Times New Roman" w:eastAsia="Times New Roman" w:hAnsi="Times New Roman" w:cs="Times New Roman"/>
          <w:color w:val="000000"/>
          <w:sz w:val="24"/>
        </w:rPr>
        <w:t>__________________________</w:t>
      </w:r>
    </w:p>
    <w:p w:rsidR="00211DC3" w:rsidRDefault="00211DC3" w:rsidP="00211DC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</w:t>
      </w:r>
    </w:p>
    <w:p w:rsidR="00211DC3" w:rsidRDefault="00211DC3" w:rsidP="00211DC3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Подпись участника(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конкурса: ___________________________________________________</w:t>
      </w:r>
    </w:p>
    <w:p w:rsidR="00211DC3" w:rsidRDefault="00211DC3" w:rsidP="00211DC3">
      <w:pPr>
        <w:rPr>
          <w:rFonts w:ascii="Times New Roman" w:eastAsia="Times New Roman" w:hAnsi="Times New Roman" w:cs="Times New Roman"/>
          <w:szCs w:val="20"/>
        </w:rPr>
      </w:pPr>
    </w:p>
    <w:p w:rsidR="00211DC3" w:rsidRDefault="00211DC3" w:rsidP="00211DC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ФИО руководителя </w:t>
      </w:r>
      <w:r w:rsidR="004D0239">
        <w:rPr>
          <w:rFonts w:ascii="Times New Roman" w:hAnsi="Times New Roman" w:cs="Times New Roman"/>
          <w:sz w:val="24"/>
        </w:rPr>
        <w:t>ОУ</w:t>
      </w:r>
      <w:r>
        <w:rPr>
          <w:rFonts w:ascii="Times New Roman" w:hAnsi="Times New Roman" w:cs="Times New Roman"/>
          <w:sz w:val="24"/>
        </w:rPr>
        <w:t>(полностью)__________________________________/____________</w:t>
      </w:r>
    </w:p>
    <w:p w:rsidR="004D0239" w:rsidRDefault="004D0239" w:rsidP="00552E9E">
      <w:pPr>
        <w:jc w:val="both"/>
        <w:rPr>
          <w:rFonts w:ascii="Times New Roman" w:hAnsi="Times New Roman" w:cs="Times New Roman"/>
          <w:sz w:val="24"/>
        </w:rPr>
      </w:pPr>
    </w:p>
    <w:p w:rsidR="004D0239" w:rsidRDefault="004D0239" w:rsidP="00552E9E">
      <w:pPr>
        <w:jc w:val="both"/>
        <w:rPr>
          <w:rFonts w:ascii="Times New Roman" w:hAnsi="Times New Roman" w:cs="Times New Roman"/>
          <w:sz w:val="24"/>
        </w:rPr>
      </w:pPr>
    </w:p>
    <w:p w:rsidR="004D0239" w:rsidRDefault="004D0239" w:rsidP="00552E9E">
      <w:pPr>
        <w:jc w:val="both"/>
        <w:rPr>
          <w:rFonts w:ascii="Times New Roman" w:hAnsi="Times New Roman" w:cs="Times New Roman"/>
          <w:sz w:val="24"/>
        </w:rPr>
      </w:pPr>
    </w:p>
    <w:p w:rsidR="004D0239" w:rsidRDefault="004D0239" w:rsidP="00552E9E">
      <w:pPr>
        <w:jc w:val="both"/>
        <w:rPr>
          <w:rFonts w:ascii="Times New Roman" w:hAnsi="Times New Roman" w:cs="Times New Roman"/>
          <w:sz w:val="24"/>
        </w:rPr>
      </w:pPr>
    </w:p>
    <w:p w:rsidR="00E15AA7" w:rsidRPr="00552E9E" w:rsidRDefault="00211DC3" w:rsidP="00552E9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«___» ________ 20__ г.     М.П.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E15AA7" w:rsidRPr="0055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14"/>
        <w:szCs w:val="17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4"/>
        <w:szCs w:val="17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4"/>
        <w:szCs w:val="17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z w:val="14"/>
        <w:szCs w:val="17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4"/>
        <w:szCs w:val="17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4"/>
        <w:szCs w:val="17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14"/>
        <w:szCs w:val="17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4"/>
        <w:szCs w:val="17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4"/>
        <w:szCs w:val="17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14"/>
        <w:szCs w:val="17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4"/>
        <w:szCs w:val="17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4"/>
        <w:szCs w:val="17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z w:val="14"/>
        <w:szCs w:val="17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4"/>
        <w:szCs w:val="17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4"/>
        <w:szCs w:val="17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14"/>
        <w:szCs w:val="17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4"/>
        <w:szCs w:val="17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4"/>
        <w:szCs w:val="17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14"/>
        <w:szCs w:val="17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4"/>
        <w:szCs w:val="17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4"/>
        <w:szCs w:val="17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z w:val="14"/>
        <w:szCs w:val="17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4"/>
        <w:szCs w:val="17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4"/>
        <w:szCs w:val="17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14"/>
        <w:szCs w:val="17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4"/>
        <w:szCs w:val="17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4"/>
        <w:szCs w:val="17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4"/>
        <w:szCs w:val="17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4"/>
        <w:szCs w:val="17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4"/>
        <w:szCs w:val="17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4"/>
        <w:szCs w:val="17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4"/>
        <w:szCs w:val="17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4"/>
        <w:szCs w:val="17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4"/>
        <w:szCs w:val="17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4"/>
        <w:szCs w:val="17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4"/>
        <w:szCs w:val="17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4"/>
        <w:szCs w:val="17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4"/>
        <w:szCs w:val="17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4"/>
        <w:szCs w:val="17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4"/>
        <w:szCs w:val="17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4"/>
        <w:szCs w:val="17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4"/>
        <w:szCs w:val="17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4"/>
        <w:szCs w:val="17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4"/>
        <w:szCs w:val="17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4"/>
        <w:szCs w:val="17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4"/>
        <w:szCs w:val="17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4"/>
        <w:szCs w:val="17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4"/>
        <w:szCs w:val="17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4"/>
        <w:szCs w:val="17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4"/>
        <w:szCs w:val="17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4"/>
        <w:szCs w:val="17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4"/>
        <w:szCs w:val="17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4"/>
        <w:szCs w:val="17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4"/>
        <w:szCs w:val="17"/>
      </w:rPr>
    </w:lvl>
  </w:abstractNum>
  <w:abstractNum w:abstractNumId="8" w15:restartNumberingAfterBreak="0">
    <w:nsid w:val="03FE4533"/>
    <w:multiLevelType w:val="hybridMultilevel"/>
    <w:tmpl w:val="602E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7756B"/>
    <w:multiLevelType w:val="hybridMultilevel"/>
    <w:tmpl w:val="D7185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73CE5"/>
    <w:multiLevelType w:val="hybridMultilevel"/>
    <w:tmpl w:val="D9F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77CBD"/>
    <w:multiLevelType w:val="multilevel"/>
    <w:tmpl w:val="4C664C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2EC87D22"/>
    <w:multiLevelType w:val="hybridMultilevel"/>
    <w:tmpl w:val="963E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85470"/>
    <w:multiLevelType w:val="hybridMultilevel"/>
    <w:tmpl w:val="2BD2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D3"/>
    <w:rsid w:val="000340A6"/>
    <w:rsid w:val="00076E91"/>
    <w:rsid w:val="000A1F7E"/>
    <w:rsid w:val="000A45A0"/>
    <w:rsid w:val="000B50C0"/>
    <w:rsid w:val="000D4772"/>
    <w:rsid w:val="0012214B"/>
    <w:rsid w:val="00130B13"/>
    <w:rsid w:val="00191872"/>
    <w:rsid w:val="001A0CF2"/>
    <w:rsid w:val="001E00C8"/>
    <w:rsid w:val="00211DC3"/>
    <w:rsid w:val="00245E21"/>
    <w:rsid w:val="00361B99"/>
    <w:rsid w:val="003669D1"/>
    <w:rsid w:val="0041756F"/>
    <w:rsid w:val="004A7C31"/>
    <w:rsid w:val="004D0239"/>
    <w:rsid w:val="0053091E"/>
    <w:rsid w:val="00552E9E"/>
    <w:rsid w:val="006D174C"/>
    <w:rsid w:val="007239B4"/>
    <w:rsid w:val="007413E2"/>
    <w:rsid w:val="007B291A"/>
    <w:rsid w:val="0081552E"/>
    <w:rsid w:val="00832595"/>
    <w:rsid w:val="00851B0D"/>
    <w:rsid w:val="008724D7"/>
    <w:rsid w:val="00896E2C"/>
    <w:rsid w:val="008A524D"/>
    <w:rsid w:val="009079F0"/>
    <w:rsid w:val="009448F2"/>
    <w:rsid w:val="00945C15"/>
    <w:rsid w:val="009D31E9"/>
    <w:rsid w:val="009E18AE"/>
    <w:rsid w:val="00A173D3"/>
    <w:rsid w:val="00A32435"/>
    <w:rsid w:val="00A458A9"/>
    <w:rsid w:val="00AE5C62"/>
    <w:rsid w:val="00B93E67"/>
    <w:rsid w:val="00BB1346"/>
    <w:rsid w:val="00BE662A"/>
    <w:rsid w:val="00BF46FA"/>
    <w:rsid w:val="00DB4136"/>
    <w:rsid w:val="00DD4256"/>
    <w:rsid w:val="00E15AA7"/>
    <w:rsid w:val="00E41A1F"/>
    <w:rsid w:val="00EC21E2"/>
    <w:rsid w:val="00F42E57"/>
    <w:rsid w:val="0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A6CF3-5682-4E7B-BBFC-3CFCE0A9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31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9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qFormat/>
    <w:rsid w:val="00211DC3"/>
    <w:rPr>
      <w:b/>
      <w:bCs/>
    </w:rPr>
  </w:style>
  <w:style w:type="paragraph" w:styleId="a5">
    <w:name w:val="Body Text"/>
    <w:basedOn w:val="a"/>
    <w:link w:val="a6"/>
    <w:rsid w:val="00211DC3"/>
    <w:pPr>
      <w:spacing w:after="120"/>
    </w:pPr>
  </w:style>
  <w:style w:type="character" w:customStyle="1" w:styleId="a6">
    <w:name w:val="Основной текст Знак"/>
    <w:basedOn w:val="a0"/>
    <w:link w:val="a5"/>
    <w:rsid w:val="00211DC3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a7">
    <w:name w:val="Normal (Web)"/>
    <w:basedOn w:val="a"/>
    <w:rsid w:val="00211DC3"/>
    <w:pPr>
      <w:spacing w:before="280" w:after="280"/>
    </w:pPr>
  </w:style>
  <w:style w:type="paragraph" w:styleId="a8">
    <w:name w:val="List Paragraph"/>
    <w:basedOn w:val="a"/>
    <w:uiPriority w:val="34"/>
    <w:qFormat/>
    <w:rsid w:val="004A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A7AE-7B58-48BF-80E0-1785FA13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6737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ИНХ</cp:lastModifiedBy>
  <cp:revision>2</cp:revision>
  <dcterms:created xsi:type="dcterms:W3CDTF">2016-10-13T10:02:00Z</dcterms:created>
  <dcterms:modified xsi:type="dcterms:W3CDTF">2016-10-13T10:02:00Z</dcterms:modified>
</cp:coreProperties>
</file>